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64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FORMULAIRE D’INSCRIPTION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64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40"/>
                <w:szCs w:val="4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ÉDITION DU FESTIVAL DU MALAISE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64" w:lineRule="auto"/>
        <w:rPr/>
      </w:pPr>
      <w:r w:rsidDel="00000000" w:rsidR="00000000" w:rsidRPr="00000000">
        <w:rPr>
          <w:rtl w:val="0"/>
        </w:rPr>
        <w:t xml:space="preserve">J'envoie ce formulaire (un par film) daté et signé avant le 15 décembre 2022 par mail à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festivaldumalaise@gmail.com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line="264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8101"/>
        <w:tblGridChange w:id="0">
          <w:tblGrid>
            <w:gridCol w:w="2689"/>
            <w:gridCol w:w="810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1005"/>
              </w:tabs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de 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Durée du film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 : fiction, animé ou documentaire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Réalisateur·trice(s)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Producteur·trice(s)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Musique composée par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Synopsis court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Lien de prévisualisation  et mot de passe le cas échéant </w:t>
              <w:br w:type="textWrapping"/>
              <w:t xml:space="preserve">(Youtube, Viméo…)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Commentaires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  <w:t xml:space="preserve">En signant le présent formulaire 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J'autorise la projection de mon film lors de la soirée du Festival du Malaise.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J'ai pris connaissance du règlement et en accepte les conditions.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4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 reconnais détenir l’ensemble des droits d’exploitation liés au film inscrit.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et signature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64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b w:val="1"/>
        <w:sz w:val="24"/>
        <w:szCs w:val="24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b w:val="1"/>
        <w:sz w:val="24"/>
        <w:szCs w:val="24"/>
        <w:rtl w:val="0"/>
      </w:rPr>
      <w:t xml:space="preserve">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0" w:line="264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522A3A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522A3A"/>
    <w:pPr>
      <w:tabs>
        <w:tab w:val="center" w:pos="4680"/>
        <w:tab w:val="right" w:pos="936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22A3A"/>
  </w:style>
  <w:style w:type="paragraph" w:styleId="Pieddepage">
    <w:name w:val="footer"/>
    <w:basedOn w:val="Normal"/>
    <w:link w:val="PieddepageCar"/>
    <w:uiPriority w:val="99"/>
    <w:unhideWhenUsed w:val="1"/>
    <w:rsid w:val="00522A3A"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22A3A"/>
  </w:style>
  <w:style w:type="character" w:styleId="Lienhypertexte">
    <w:name w:val="Hyperlink"/>
    <w:basedOn w:val="Policepardfaut"/>
    <w:uiPriority w:val="99"/>
    <w:unhideWhenUsed w:val="1"/>
    <w:rsid w:val="004E08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4E082F"/>
    <w:rPr>
      <w:color w:val="605e5c"/>
      <w:shd w:color="auto" w:fill="e1dfdd" w:val="clear"/>
    </w:rPr>
  </w:style>
  <w:style w:type="table" w:styleId="Grilledutableau">
    <w:name w:val="Table Grid"/>
    <w:basedOn w:val="TableauNormal"/>
    <w:uiPriority w:val="39"/>
    <w:rsid w:val="00AD00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estivaldumalaise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wtDUmUTX7D1C9VyoxeFruDjmWQ==">AMUW2mU53oa8jFOgmj/H6tuFTfc8A+Wdaa//6Bx5eIrjPdoFZeVZHvUKv/h2c3uib4CELA8ldBOQo71vTsSZpWucJ7ygzirgELmcwZAJ6PZ2yp5EGejHhKI=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2022-10-31T10:53:00Z</dcterms:created>
  <dc:creator>Thiebault G</dc:creator>
</cp:coreProperties>
</file>